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71" w:rsidRDefault="001D7571" w:rsidP="001D7571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Základní škola speciální a Praktická Litvínov, Šafaříkova 991, okres Most</w:t>
      </w:r>
      <w:r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  </w:t>
      </w:r>
    </w:p>
    <w:p w:rsidR="001D7571" w:rsidRDefault="001D7571" w:rsidP="001D7571">
      <w:pPr>
        <w:rPr>
          <w:rFonts w:ascii="Arial" w:hAnsi="Arial" w:cs="Arial"/>
          <w:sz w:val="24"/>
          <w:szCs w:val="24"/>
        </w:rPr>
      </w:pPr>
    </w:p>
    <w:p w:rsidR="001D7571" w:rsidRDefault="001D7571" w:rsidP="001D7571">
      <w:pPr>
        <w:rPr>
          <w:rFonts w:ascii="Arial" w:hAnsi="Arial" w:cs="Arial"/>
          <w:sz w:val="24"/>
          <w:szCs w:val="24"/>
        </w:rPr>
      </w:pP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Přijímací řízení do Praktické školy jednoleté a Praktické školy dvouleté pro školní rok 2023/2024.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Dle ustanovení § 59 a 60 zákona č. 561/2004 Sb., o předškolním, základním, středním, vyšším odborném a jiném vzdělávání (školský zákon), v platném znění a vyhlášky č. 353/2016 Sb., kterou se stanoví podrobnosti o přijímací řízení ke vzdělávání ve středních školách, v platném znění, vypisuje ředitel školy tyto kritéria přijímacího řízení:</w:t>
      </w:r>
      <w:r>
        <w:rPr>
          <w:rFonts w:ascii="Arial" w:hAnsi="Arial" w:cs="Arial"/>
          <w:color w:val="000000"/>
        </w:rPr>
        <w:br/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1.  Přihláška 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Přihlášky ke vzdělávání na střední škole je nutné odevzdat ředitelce školy 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1. března 2023. Následně bude každému uchazeči přiděleno registrační číslo. 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>K přihlášce je třeba přiložit:</w:t>
      </w:r>
    </w:p>
    <w:p w:rsidR="001D7571" w:rsidRDefault="001D7571" w:rsidP="001D7571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2625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Podmínky a kritéria pro přijetí ke vzdělávání v Praktické škole jednoleté a Praktické škole dvouleté.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78-62-C/01 Praktická škola jednoletá</w:t>
      </w:r>
      <w:r>
        <w:rPr>
          <w:rFonts w:ascii="Arial" w:hAnsi="Arial" w:cs="Arial"/>
        </w:rPr>
        <w:t> je určena pro žáky se středně těžkým a těžkým stupněm mentálního postižení a souběžným postižením více vadami, kteří ukončili základní vzdělávání v základní škole speciální (včetně rehabilitačního vzdělávacího programu).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>Jedná se o jednoletý obor ukončený závěrečnou zkouškou a vysvědčením o závěrečné zkoušce.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78-62-C/02 Praktická škola dvouletá</w:t>
      </w:r>
      <w:r>
        <w:rPr>
          <w:rFonts w:ascii="Arial" w:hAnsi="Arial" w:cs="Arial"/>
        </w:rPr>
        <w:t> je určena žákům se středně těžkým mentálním postižením, případně lehkým mentálním postižením v kombinaci s dalším zdravotním postižením, kteří ukončili povinnou školní docházku.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  <w:bCs/>
        </w:rPr>
        <w:t>Jedná se o dvouletý obor ukončený závěrečnou zkouškou a vysvědčením o závěrečné zkoušce.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3. Organizace přijímacího řízení 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Ředitelka školy rozhodla </w:t>
      </w:r>
      <w:r>
        <w:rPr>
          <w:rFonts w:ascii="Arial" w:hAnsi="Arial" w:cs="Arial"/>
          <w:b/>
        </w:rPr>
        <w:t>o nekonání přijímací zkoušky.</w:t>
      </w:r>
      <w:r>
        <w:rPr>
          <w:rFonts w:ascii="Arial" w:hAnsi="Arial" w:cs="Arial"/>
        </w:rPr>
        <w:t xml:space="preserve"> Uchazeči budou ke vzdělávání přijati výběrovým řízením na základě kritérií pro přijetí uchazečů. </w:t>
      </w:r>
    </w:p>
    <w:p w:rsidR="001D7571" w:rsidRDefault="001D7571" w:rsidP="001D7571">
      <w:pPr>
        <w:rPr>
          <w:rFonts w:ascii="Arial" w:hAnsi="Arial" w:cs="Arial"/>
          <w:b/>
        </w:rPr>
      </w:pPr>
    </w:p>
    <w:p w:rsidR="001D7571" w:rsidRDefault="001D7571" w:rsidP="001D757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4. Jednotná kritéria pro přijetí uchazečů:</w:t>
      </w:r>
      <w:r>
        <w:rPr>
          <w:rFonts w:ascii="Arial" w:hAnsi="Arial" w:cs="Arial"/>
          <w:u w:val="single"/>
        </w:rPr>
        <w:t xml:space="preserve"> </w:t>
      </w:r>
    </w:p>
    <w:p w:rsidR="001D7571" w:rsidRDefault="001D7571" w:rsidP="001D757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Hodnocení výsledků na vysvědčení z předchozího vzdělávání.</w:t>
      </w:r>
    </w:p>
    <w:p w:rsidR="001D7571" w:rsidRDefault="001D7571" w:rsidP="001D757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Doporučení speciálně pedagogického centra o potřebě vzdělávání ve škole, třídě dle § 16, odst.9. Školského zákona. </w:t>
      </w:r>
    </w:p>
    <w:p w:rsidR="001D7571" w:rsidRDefault="001D7571" w:rsidP="001D757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Posudek zdravotní způsobilosti od registrovaného praktického lékaře pro děti a dorost. 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5. Počet přijímaných žáků pro obor: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Praktická škola jednoletá: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dle kapacity</w:t>
      </w:r>
    </w:p>
    <w:p w:rsidR="001D7571" w:rsidRDefault="001D7571" w:rsidP="001D75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Praktická škola dvouletá: dle kapacity</w:t>
      </w:r>
    </w:p>
    <w:p w:rsidR="001D7571" w:rsidRDefault="001D7571" w:rsidP="001D757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6. Rozhodnutí o přijetí a doručování rozhodnutí</w:t>
      </w:r>
      <w:r>
        <w:rPr>
          <w:rFonts w:ascii="Arial" w:hAnsi="Arial" w:cs="Arial"/>
          <w:u w:val="single"/>
        </w:rPr>
        <w:t xml:space="preserve"> </w:t>
      </w:r>
    </w:p>
    <w:p w:rsidR="001D7571" w:rsidRDefault="001D7571" w:rsidP="001D7571">
      <w:pPr>
        <w:rPr>
          <w:rFonts w:ascii="Arial" w:hAnsi="Arial" w:cs="Arial"/>
          <w:b/>
        </w:rPr>
      </w:pPr>
      <w:r>
        <w:rPr>
          <w:rFonts w:ascii="Arial" w:hAnsi="Arial" w:cs="Arial"/>
        </w:rPr>
        <w:t>Ředitelka školy zveřejní na veřejně přístupném místě a na webových stránkách instituce (</w:t>
      </w:r>
      <w:hyperlink r:id="rId6" w:history="1">
        <w:r>
          <w:rPr>
            <w:rStyle w:val="Hypertextovodkaz"/>
            <w:rFonts w:ascii="Arial" w:hAnsi="Arial" w:cs="Arial"/>
          </w:rPr>
          <w:t>www.zs-specialni-litvinov.cz</w:t>
        </w:r>
      </w:hyperlink>
      <w:r>
        <w:rPr>
          <w:rFonts w:ascii="Arial" w:hAnsi="Arial" w:cs="Arial"/>
        </w:rPr>
        <w:t xml:space="preserve">) seznam přijatých uchazečů a nepřijatým uchazečům nebo </w:t>
      </w:r>
      <w:r>
        <w:rPr>
          <w:rFonts w:ascii="Arial" w:hAnsi="Arial" w:cs="Arial"/>
        </w:rPr>
        <w:lastRenderedPageBreak/>
        <w:t xml:space="preserve">zákonným zástupcům nepřijatých nezletilých uchazečů odešle rozhodnutí o nepřijetí </w:t>
      </w:r>
      <w:r>
        <w:rPr>
          <w:rFonts w:ascii="Arial" w:hAnsi="Arial" w:cs="Arial"/>
          <w:b/>
        </w:rPr>
        <w:t>v termínu od 2</w:t>
      </w:r>
      <w:r w:rsidR="0052754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 dubna do 2</w:t>
      </w:r>
      <w:r w:rsidR="00527541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dubna. Je tedy nutno sledovat webové stránky naší školy.</w:t>
      </w:r>
    </w:p>
    <w:p w:rsidR="001D7571" w:rsidRDefault="001D7571" w:rsidP="001D757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7. Zápisový lístek</w:t>
      </w:r>
    </w:p>
    <w:p w:rsidR="001D7571" w:rsidRDefault="001D7571" w:rsidP="001D75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Svůj úmysl vzdělávat se v dané střední škole potvrdí zletilý uchazeč, opatrovník nebo zákonný zástupce nezletilého uchazeče po vyhlášení výsledků přijímacího řízení odevzdáním zápisového lístku ředitelce školy do 10 pracovních dnů. </w:t>
      </w:r>
    </w:p>
    <w:p w:rsidR="00527541" w:rsidRDefault="001D7571" w:rsidP="00527541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Předpokladem přijetí uchazeče ke vzdělávání je splnění podmínky zdravotní způsobilosti uchazeče pro zvolený obor vzdělávání (potvrzení ošetřujícího lékaře na přihlášce ke studiu) a doporučení z poradenského zařízení. Podle ustanovení § 60, odst. 3 Vám sděluji, že v rámci přijímacího řízení pro školní rok 2023/2024 v oboru vzdělávání: </w:t>
      </w:r>
    </w:p>
    <w:p w:rsidR="00527541" w:rsidRDefault="001D7571" w:rsidP="00527541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78 – 62 – C/02 Praktická škola dvouletá a 78 – 62 – C/01 Praktická škola jednoletá </w:t>
      </w:r>
    </w:p>
    <w:p w:rsidR="00527541" w:rsidRDefault="00527541" w:rsidP="00527541">
      <w:pPr>
        <w:spacing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527541" w:rsidRDefault="001D7571" w:rsidP="00527541">
      <w:pPr>
        <w:spacing w:line="240" w:lineRule="auto"/>
        <w:rPr>
          <w:rFonts w:ascii="Arial" w:hAnsi="Arial" w:cs="Arial"/>
          <w:b/>
          <w:color w:val="000000"/>
          <w:shd w:val="clear" w:color="auto" w:fill="FFFFFF"/>
        </w:rPr>
      </w:pPr>
      <w:r w:rsidRPr="00527541">
        <w:rPr>
          <w:rFonts w:ascii="Arial" w:hAnsi="Arial" w:cs="Arial"/>
          <w:b/>
          <w:color w:val="000000"/>
          <w:shd w:val="clear" w:color="auto" w:fill="FFFFFF"/>
        </w:rPr>
        <w:t>se přijímací zkouška nekoná.</w:t>
      </w:r>
    </w:p>
    <w:p w:rsidR="001D7571" w:rsidRPr="00527541" w:rsidRDefault="001D7571" w:rsidP="00527541">
      <w:pPr>
        <w:spacing w:line="240" w:lineRule="auto"/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Přijímací řízení se koná 25.4.202</w:t>
      </w:r>
      <w:r w:rsidR="00527541"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</w:rPr>
        <w:t>. Písemné rozhodnutí o výsledku přijímacího řízení bude předáno osobně zákonnému zástupci žáka 2</w:t>
      </w:r>
      <w:r w:rsidR="00527541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.4. – 2</w:t>
      </w:r>
      <w:r w:rsidR="00527541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>.4.2023 v sekretariátu školy (8.00 – 15.00). Uchazeči o přijetí jsou povinni přinést zápisový lístek.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</w:t>
      </w: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V Litvínově 25.1. 2023                                                                      </w:t>
      </w: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Mgr. Eva Sekyrková </w:t>
      </w: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ředitelka školy </w:t>
      </w: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</w:p>
    <w:p w:rsidR="001D7571" w:rsidRDefault="001D7571" w:rsidP="001D7571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</w:p>
    <w:p w:rsidR="001D7571" w:rsidRDefault="001D7571" w:rsidP="001D7571">
      <w:pPr>
        <w:rPr>
          <w:rFonts w:ascii="Arial" w:hAnsi="Arial" w:cs="Arial"/>
        </w:rPr>
      </w:pPr>
    </w:p>
    <w:p w:rsidR="00244928" w:rsidRDefault="00527541"/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E60EF"/>
    <w:multiLevelType w:val="hybridMultilevel"/>
    <w:tmpl w:val="F98AD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1"/>
    <w:rsid w:val="001D7571"/>
    <w:rsid w:val="00527541"/>
    <w:rsid w:val="00540949"/>
    <w:rsid w:val="00B9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EC27"/>
  <w15:chartTrackingRefBased/>
  <w15:docId w15:val="{C0C444F8-3EF9-4DE0-97B2-18433574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7571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757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-specialni-litvinov.cz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2</cp:revision>
  <dcterms:created xsi:type="dcterms:W3CDTF">2023-01-25T09:22:00Z</dcterms:created>
  <dcterms:modified xsi:type="dcterms:W3CDTF">2023-01-25T09:35:00Z</dcterms:modified>
</cp:coreProperties>
</file>