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28" w:rsidRDefault="004664F7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  <w:proofErr w:type="gramStart"/>
      <w:r>
        <w:rPr>
          <w:rFonts w:ascii="Arial" w:hAnsi="Arial" w:cs="Arial"/>
          <w:color w:val="000000"/>
          <w:shd w:val="clear" w:color="auto" w:fill="FFFFFF"/>
        </w:rPr>
        <w:t>Ředitelka  Základní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školy speciální a Praktické školy v Litvínově, Šafaříkova 991, okres Most vyhl</w:t>
      </w:r>
      <w:r w:rsidR="00352662">
        <w:rPr>
          <w:rFonts w:ascii="Arial" w:hAnsi="Arial" w:cs="Arial"/>
          <w:color w:val="000000"/>
          <w:shd w:val="clear" w:color="auto" w:fill="FFFFFF"/>
        </w:rPr>
        <w:t>ašuje na dny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52662">
        <w:rPr>
          <w:rFonts w:ascii="Arial" w:hAnsi="Arial" w:cs="Arial"/>
          <w:color w:val="000000"/>
          <w:shd w:val="clear" w:color="auto" w:fill="FFFFFF"/>
        </w:rPr>
        <w:t>6.5. a 7.5</w:t>
      </w:r>
      <w:r>
        <w:rPr>
          <w:rFonts w:ascii="Arial" w:hAnsi="Arial" w:cs="Arial"/>
          <w:color w:val="000000"/>
          <w:shd w:val="clear" w:color="auto" w:fill="FFFFFF"/>
        </w:rPr>
        <w:t>. 202</w:t>
      </w:r>
      <w:r w:rsidR="00352662"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 xml:space="preserve"> z organizačních a technických důvodů ředitelské volno pro žáky (dle zákona č. 561/2004 Sb., §24 odst. 2). </w:t>
      </w:r>
    </w:p>
    <w:p w:rsidR="004664F7" w:rsidRPr="004664F7" w:rsidRDefault="004664F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Mgr. Eva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Sekyrková - ŘŠ</w:t>
      </w:r>
      <w:proofErr w:type="gramEnd"/>
    </w:p>
    <w:sectPr w:rsidR="004664F7" w:rsidRPr="00466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F7"/>
    <w:rsid w:val="00352662"/>
    <w:rsid w:val="004664F7"/>
    <w:rsid w:val="00540949"/>
    <w:rsid w:val="00772712"/>
    <w:rsid w:val="00B9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345AE-6A05-4E1C-8599-9145CFE1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8c7vfrszh">
    <w:name w:val="mark8c7vfrszh"/>
    <w:basedOn w:val="Standardnpsmoodstavce"/>
    <w:rsid w:val="0046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</cp:revision>
  <dcterms:created xsi:type="dcterms:W3CDTF">2024-04-26T05:16:00Z</dcterms:created>
  <dcterms:modified xsi:type="dcterms:W3CDTF">2024-04-26T05:16:00Z</dcterms:modified>
</cp:coreProperties>
</file>